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  <w:t>大武口区举借债务情况说明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1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截止2019年12月31日，大武口区纳入宁夏地方政府性债务管理系统债务余额111,575.33万元，均为债券债务。按发行年度划分2014年3,000万元；2015年10,565.33万元；2016年26,203万元；2017年18,049万元；2018年18,052万元;2019年35,706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A5"/>
    <w:rsid w:val="00287EA5"/>
    <w:rsid w:val="217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2021-06-01T09:07:00Z</dcterms:created>
  <dc:creator>Administrator</dc:creator>
  <cp:lastModifiedBy>Administrator</cp:lastModifiedBy>
  <dcterms:modified xsi:type="dcterms:W3CDTF">2021-06-01T09:08:12Z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A9293E98DE804459B86B84A0C9736DAD</vt:lpwstr>
  </property>
</Properties>
</file>